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99D1" w14:textId="77777777" w:rsidR="00052404" w:rsidRPr="004942C4" w:rsidRDefault="00000000">
      <w:pPr>
        <w:spacing w:before="34"/>
        <w:ind w:left="112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Benefici</w:t>
      </w:r>
      <w:r w:rsidRPr="004942C4">
        <w:rPr>
          <w:rFonts w:ascii="Palatino Linotype" w:hAnsi="Palatino Linotype"/>
          <w:spacing w:val="-3"/>
        </w:rPr>
        <w:t xml:space="preserve"> </w:t>
      </w:r>
      <w:r w:rsidRPr="004942C4">
        <w:rPr>
          <w:rFonts w:ascii="Palatino Linotype" w:hAnsi="Palatino Linotype"/>
        </w:rPr>
        <w:t>legge 104/92</w:t>
      </w:r>
    </w:p>
    <w:p w14:paraId="454B92D5" w14:textId="77777777" w:rsidR="00052404" w:rsidRPr="004942C4" w:rsidRDefault="00000000">
      <w:pPr>
        <w:pStyle w:val="Corpotesto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br w:type="column"/>
      </w:r>
    </w:p>
    <w:p w14:paraId="7F4CE026" w14:textId="77777777" w:rsidR="00052404" w:rsidRPr="004942C4" w:rsidRDefault="00052404">
      <w:pPr>
        <w:pStyle w:val="Corpotesto"/>
        <w:rPr>
          <w:rFonts w:ascii="Palatino Linotype" w:hAnsi="Palatino Linotype"/>
          <w:sz w:val="22"/>
          <w:szCs w:val="22"/>
        </w:rPr>
      </w:pPr>
    </w:p>
    <w:p w14:paraId="43400BCA" w14:textId="77777777" w:rsidR="00052404" w:rsidRPr="004942C4" w:rsidRDefault="00052404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0B111323" w14:textId="77777777" w:rsidR="00052404" w:rsidRPr="004942C4" w:rsidRDefault="00000000">
      <w:pPr>
        <w:pStyle w:val="Titolo1"/>
        <w:ind w:left="112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t>DICHIARAZIONE</w:t>
      </w:r>
      <w:r w:rsidRPr="004942C4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DEL</w:t>
      </w:r>
      <w:r w:rsidRPr="004942C4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SOGGETTO</w:t>
      </w:r>
      <w:r w:rsidRPr="004942C4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DISABILE</w:t>
      </w:r>
    </w:p>
    <w:p w14:paraId="2917D585" w14:textId="77777777" w:rsidR="00052404" w:rsidRPr="004942C4" w:rsidRDefault="00000000">
      <w:pPr>
        <w:pStyle w:val="Corpotesto"/>
        <w:rPr>
          <w:rFonts w:ascii="Palatino Linotype" w:hAnsi="Palatino Linotype"/>
          <w:b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br w:type="column"/>
      </w:r>
    </w:p>
    <w:p w14:paraId="126724D0" w14:textId="77777777" w:rsidR="00052404" w:rsidRPr="004942C4" w:rsidRDefault="00000000">
      <w:pPr>
        <w:spacing w:before="208"/>
        <w:ind w:left="112"/>
        <w:rPr>
          <w:rFonts w:ascii="Palatino Linotype" w:hAnsi="Palatino Linotype"/>
          <w:b/>
        </w:rPr>
      </w:pPr>
      <w:r w:rsidRPr="004942C4">
        <w:rPr>
          <w:rFonts w:ascii="Palatino Linotype" w:hAnsi="Palatino Linotype"/>
          <w:b/>
        </w:rPr>
        <w:t>Allegato</w:t>
      </w:r>
      <w:r w:rsidRPr="004942C4">
        <w:rPr>
          <w:rFonts w:ascii="Palatino Linotype" w:hAnsi="Palatino Linotype"/>
          <w:b/>
          <w:spacing w:val="-1"/>
        </w:rPr>
        <w:t xml:space="preserve"> </w:t>
      </w:r>
      <w:r w:rsidRPr="004942C4">
        <w:rPr>
          <w:rFonts w:ascii="Palatino Linotype" w:hAnsi="Palatino Linotype"/>
          <w:b/>
        </w:rPr>
        <w:t>2</w:t>
      </w:r>
    </w:p>
    <w:p w14:paraId="19FBFCB5" w14:textId="77777777" w:rsidR="00052404" w:rsidRPr="004942C4" w:rsidRDefault="00052404">
      <w:pPr>
        <w:rPr>
          <w:rFonts w:ascii="Palatino Linotype" w:hAnsi="Palatino Linotype"/>
        </w:rPr>
        <w:sectPr w:rsidR="00052404" w:rsidRPr="004942C4">
          <w:type w:val="continuous"/>
          <w:pgSz w:w="11910" w:h="16840"/>
          <w:pgMar w:top="1360" w:right="960" w:bottom="280" w:left="1020" w:header="720" w:footer="720" w:gutter="0"/>
          <w:cols w:num="3" w:space="720" w:equalWidth="0">
            <w:col w:w="2088" w:space="197"/>
            <w:col w:w="5216" w:space="1088"/>
            <w:col w:w="1341"/>
          </w:cols>
        </w:sectPr>
      </w:pPr>
    </w:p>
    <w:p w14:paraId="731A679E" w14:textId="77777777" w:rsidR="00052404" w:rsidRPr="004942C4" w:rsidRDefault="00000000">
      <w:pPr>
        <w:pStyle w:val="Corpotesto"/>
        <w:tabs>
          <w:tab w:val="left" w:pos="923"/>
          <w:tab w:val="left" w:pos="2788"/>
          <w:tab w:val="left" w:pos="8655"/>
          <w:tab w:val="left" w:pos="9317"/>
          <w:tab w:val="left" w:pos="9609"/>
        </w:tabs>
        <w:spacing w:before="161"/>
        <w:ind w:left="112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t>Il/La</w:t>
      </w:r>
      <w:r w:rsidRPr="004942C4">
        <w:rPr>
          <w:rFonts w:ascii="Palatino Linotype" w:hAnsi="Palatino Linotype"/>
          <w:sz w:val="22"/>
          <w:szCs w:val="22"/>
        </w:rPr>
        <w:tab/>
        <w:t>sottoscritt_</w:t>
      </w:r>
      <w:r w:rsidRPr="004942C4">
        <w:rPr>
          <w:rFonts w:ascii="Palatino Linotype" w:hAnsi="Palatino Linotype"/>
          <w:sz w:val="22"/>
          <w:szCs w:val="22"/>
        </w:rPr>
        <w:tab/>
      </w: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nat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ab/>
        <w:t>a</w:t>
      </w:r>
    </w:p>
    <w:p w14:paraId="57061D9F" w14:textId="77777777" w:rsidR="00052404" w:rsidRPr="004942C4" w:rsidRDefault="00000000">
      <w:pPr>
        <w:pStyle w:val="Corpotesto"/>
        <w:tabs>
          <w:tab w:val="left" w:pos="4648"/>
          <w:tab w:val="left" w:pos="8268"/>
        </w:tabs>
        <w:ind w:left="112"/>
        <w:jc w:val="both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prov.(</w:t>
      </w:r>
      <w:r w:rsidRPr="004942C4">
        <w:rPr>
          <w:rFonts w:ascii="Palatino Linotype" w:hAnsi="Palatino Linotype"/>
          <w:sz w:val="22"/>
          <w:szCs w:val="22"/>
          <w:u w:val="single"/>
        </w:rPr>
        <w:t xml:space="preserve">        </w:t>
      </w:r>
      <w:r w:rsidRPr="004942C4">
        <w:rPr>
          <w:rFonts w:ascii="Palatino Linotype" w:hAnsi="Palatino Linotype"/>
          <w:spacing w:val="64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)</w:t>
      </w:r>
      <w:r w:rsidRPr="004942C4">
        <w:rPr>
          <w:rFonts w:ascii="Palatino Linotype" w:hAnsi="Palatino Linotype"/>
          <w:spacing w:val="75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il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,</w:t>
      </w:r>
      <w:r w:rsidRPr="004942C4">
        <w:rPr>
          <w:rFonts w:ascii="Palatino Linotype" w:hAnsi="Palatino Linotype"/>
          <w:spacing w:val="74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residente</w:t>
      </w:r>
      <w:r w:rsidRPr="004942C4">
        <w:rPr>
          <w:rFonts w:ascii="Palatino Linotype" w:hAnsi="Palatino Linotype"/>
          <w:spacing w:val="73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a</w:t>
      </w:r>
    </w:p>
    <w:p w14:paraId="20AB351B" w14:textId="77777777" w:rsidR="00052404" w:rsidRPr="004942C4" w:rsidRDefault="00000000">
      <w:pPr>
        <w:pStyle w:val="Corpotesto"/>
        <w:tabs>
          <w:tab w:val="left" w:pos="4388"/>
          <w:tab w:val="left" w:pos="6009"/>
          <w:tab w:val="left" w:pos="9811"/>
        </w:tabs>
        <w:ind w:left="112" w:right="112"/>
        <w:jc w:val="both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-</w:t>
      </w:r>
      <w:r w:rsidRPr="004942C4">
        <w:rPr>
          <w:rFonts w:ascii="Palatino Linotype" w:hAnsi="Palatino Linotype"/>
          <w:spacing w:val="75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prov.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-</w:t>
      </w:r>
      <w:r w:rsidRPr="004942C4">
        <w:rPr>
          <w:rFonts w:ascii="Palatino Linotype" w:hAnsi="Palatino Linotype"/>
          <w:spacing w:val="13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 xml:space="preserve">Via </w:t>
      </w:r>
      <w:r w:rsidRPr="004942C4">
        <w:rPr>
          <w:rFonts w:ascii="Palatino Linotype" w:hAnsi="Palatino Linotype"/>
          <w:spacing w:val="13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 xml:space="preserve"> consapevole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delle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sanzioni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penali,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richiamate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dall’art.76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del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D.P.R.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n.445/2000,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per</w:t>
      </w:r>
      <w:r w:rsidRPr="004942C4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dichiarazioni</w:t>
      </w:r>
      <w:r w:rsidRPr="004942C4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non</w:t>
      </w:r>
      <w:r w:rsidRPr="004942C4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veritiere,</w:t>
      </w:r>
      <w:r w:rsidRPr="004942C4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formazione</w:t>
      </w:r>
      <w:r w:rsidRPr="004942C4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o uso</w:t>
      </w:r>
      <w:r w:rsidRPr="004942C4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atti</w:t>
      </w:r>
      <w:r w:rsidRPr="004942C4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falsi</w:t>
      </w:r>
    </w:p>
    <w:p w14:paraId="63210634" w14:textId="77777777" w:rsidR="00052404" w:rsidRPr="004942C4" w:rsidRDefault="00000000">
      <w:pPr>
        <w:pStyle w:val="Corpotesto"/>
        <w:spacing w:before="161"/>
        <w:ind w:left="4342" w:right="4400"/>
        <w:jc w:val="center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t>DICHIARA</w:t>
      </w:r>
    </w:p>
    <w:p w14:paraId="04F7D7FB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277"/>
          <w:tab w:val="left" w:pos="4296"/>
          <w:tab w:val="left" w:pos="6209"/>
        </w:tabs>
        <w:spacing w:before="158"/>
        <w:ind w:right="173" w:firstLine="0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spacing w:val="15"/>
        </w:rPr>
        <w:t xml:space="preserve"> </w:t>
      </w:r>
      <w:r w:rsidRPr="004942C4">
        <w:rPr>
          <w:rFonts w:ascii="Palatino Linotype" w:hAnsi="Palatino Linotype"/>
        </w:rPr>
        <w:t>essere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in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condizioni</w:t>
      </w:r>
      <w:r w:rsidRPr="004942C4">
        <w:rPr>
          <w:rFonts w:ascii="Palatino Linotype" w:hAnsi="Palatino Linotype"/>
          <w:spacing w:val="15"/>
        </w:rPr>
        <w:t xml:space="preserve"> </w:t>
      </w: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disabilità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grave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accertata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con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verbale</w:t>
      </w:r>
      <w:r w:rsidRPr="004942C4">
        <w:rPr>
          <w:rFonts w:ascii="Palatino Linotype" w:hAnsi="Palatino Linotype"/>
          <w:spacing w:val="17"/>
        </w:rPr>
        <w:t xml:space="preserve"> </w:t>
      </w:r>
      <w:r w:rsidRPr="004942C4">
        <w:rPr>
          <w:rFonts w:ascii="Palatino Linotype" w:hAnsi="Palatino Linotype"/>
        </w:rPr>
        <w:t>della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Commissione</w:t>
      </w:r>
      <w:r w:rsidRPr="004942C4">
        <w:rPr>
          <w:rFonts w:ascii="Palatino Linotype" w:hAnsi="Palatino Linotype"/>
          <w:spacing w:val="16"/>
        </w:rPr>
        <w:t xml:space="preserve"> </w:t>
      </w:r>
      <w:r w:rsidRPr="004942C4">
        <w:rPr>
          <w:rFonts w:ascii="Palatino Linotype" w:hAnsi="Palatino Linotype"/>
        </w:rPr>
        <w:t>ASL</w:t>
      </w:r>
      <w:r w:rsidRPr="004942C4">
        <w:rPr>
          <w:rFonts w:ascii="Palatino Linotype" w:hAnsi="Palatino Linotype"/>
          <w:spacing w:val="-64"/>
        </w:rPr>
        <w:t xml:space="preserve"> </w:t>
      </w: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il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;</w:t>
      </w:r>
    </w:p>
    <w:p w14:paraId="3325588E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339"/>
        </w:tabs>
        <w:ind w:right="170" w:firstLine="67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 essere in condizione di disabilità il cui stato di gravità è in corso di accertamento; - di</w:t>
      </w:r>
      <w:r w:rsidRPr="004942C4">
        <w:rPr>
          <w:rFonts w:ascii="Palatino Linotype" w:hAnsi="Palatino Linotype"/>
          <w:spacing w:val="1"/>
        </w:rPr>
        <w:t xml:space="preserve"> </w:t>
      </w:r>
      <w:r w:rsidRPr="004942C4">
        <w:rPr>
          <w:rFonts w:ascii="Palatino Linotype" w:hAnsi="Palatino Linotype"/>
        </w:rPr>
        <w:t>non</w:t>
      </w:r>
      <w:r w:rsidRPr="004942C4">
        <w:rPr>
          <w:rFonts w:ascii="Palatino Linotype" w:hAnsi="Palatino Linotype"/>
          <w:spacing w:val="-3"/>
        </w:rPr>
        <w:t xml:space="preserve"> </w:t>
      </w:r>
      <w:r w:rsidRPr="004942C4">
        <w:rPr>
          <w:rFonts w:ascii="Palatino Linotype" w:hAnsi="Palatino Linotype"/>
        </w:rPr>
        <w:t>essere ricoverato</w:t>
      </w:r>
      <w:r w:rsidRPr="004942C4">
        <w:rPr>
          <w:rFonts w:ascii="Palatino Linotype" w:hAnsi="Palatino Linotype"/>
          <w:spacing w:val="-3"/>
        </w:rPr>
        <w:t xml:space="preserve"> </w:t>
      </w:r>
      <w:r w:rsidRPr="004942C4">
        <w:rPr>
          <w:rFonts w:ascii="Palatino Linotype" w:hAnsi="Palatino Linotype"/>
        </w:rPr>
        <w:t>a tempo pieno;</w:t>
      </w:r>
    </w:p>
    <w:p w14:paraId="3AC3050C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159"/>
        <w:ind w:right="175" w:firstLine="67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 prestare attività lavorativa e di beneficiare delle agevolazioni previste dalla Legge</w:t>
      </w:r>
      <w:r w:rsidRPr="004942C4">
        <w:rPr>
          <w:rFonts w:ascii="Palatino Linotype" w:hAnsi="Palatino Linotype"/>
          <w:spacing w:val="1"/>
        </w:rPr>
        <w:t xml:space="preserve"> </w:t>
      </w:r>
      <w:r w:rsidRPr="004942C4">
        <w:rPr>
          <w:rFonts w:ascii="Palatino Linotype" w:hAnsi="Palatino Linotype"/>
        </w:rPr>
        <w:t>104/92</w:t>
      </w:r>
      <w:r w:rsidRPr="004942C4">
        <w:rPr>
          <w:rFonts w:ascii="Palatino Linotype" w:hAnsi="Palatino Linotype"/>
          <w:spacing w:val="-3"/>
        </w:rPr>
        <w:t xml:space="preserve"> </w:t>
      </w:r>
      <w:r w:rsidRPr="004942C4">
        <w:rPr>
          <w:rFonts w:ascii="Palatino Linotype" w:hAnsi="Palatino Linotype"/>
        </w:rPr>
        <w:t>per se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stesso;</w:t>
      </w:r>
    </w:p>
    <w:p w14:paraId="66A55F72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327"/>
        </w:tabs>
        <w:ind w:left="326" w:right="0" w:hanging="147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spacing w:val="-3"/>
        </w:rPr>
        <w:t xml:space="preserve"> </w:t>
      </w:r>
      <w:r w:rsidRPr="004942C4">
        <w:rPr>
          <w:rFonts w:ascii="Palatino Linotype" w:hAnsi="Palatino Linotype"/>
        </w:rPr>
        <w:t>non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prestare</w:t>
      </w:r>
      <w:r w:rsidRPr="004942C4">
        <w:rPr>
          <w:rFonts w:ascii="Palatino Linotype" w:hAnsi="Palatino Linotype"/>
          <w:spacing w:val="-5"/>
        </w:rPr>
        <w:t xml:space="preserve"> </w:t>
      </w:r>
      <w:r w:rsidRPr="004942C4">
        <w:rPr>
          <w:rFonts w:ascii="Palatino Linotype" w:hAnsi="Palatino Linotype"/>
        </w:rPr>
        <w:t>attività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lavorativa;</w:t>
      </w:r>
    </w:p>
    <w:p w14:paraId="714B7A31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327"/>
          <w:tab w:val="left" w:pos="8328"/>
        </w:tabs>
        <w:ind w:left="326" w:right="0" w:hanging="147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essere</w:t>
      </w:r>
      <w:r w:rsidRPr="004942C4">
        <w:rPr>
          <w:rFonts w:ascii="Palatino Linotype" w:hAnsi="Palatino Linotype"/>
          <w:spacing w:val="-3"/>
        </w:rPr>
        <w:t xml:space="preserve"> </w:t>
      </w:r>
      <w:r w:rsidRPr="004942C4">
        <w:rPr>
          <w:rFonts w:ascii="Palatino Linotype" w:hAnsi="Palatino Linotype"/>
        </w:rPr>
        <w:t>parente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u w:val="single"/>
        </w:rPr>
        <w:t xml:space="preserve">          </w:t>
      </w:r>
      <w:r w:rsidRPr="004942C4">
        <w:rPr>
          <w:rFonts w:ascii="Palatino Linotype" w:hAnsi="Palatino Linotype"/>
          <w:spacing w:val="53"/>
          <w:u w:val="single"/>
        </w:rPr>
        <w:t xml:space="preserve"> </w:t>
      </w:r>
      <w:r w:rsidRPr="004942C4">
        <w:rPr>
          <w:rFonts w:ascii="Palatino Linotype" w:hAnsi="Palatino Linotype"/>
        </w:rPr>
        <w:t>grado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del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richiedente in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quanto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;</w:t>
      </w:r>
    </w:p>
    <w:p w14:paraId="779BAB93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407"/>
        </w:tabs>
        <w:spacing w:before="158"/>
        <w:ind w:right="170" w:firstLine="67"/>
        <w:rPr>
          <w:rFonts w:ascii="Palatino Linotype" w:hAnsi="Palatino Linotype"/>
        </w:rPr>
      </w:pPr>
      <w:r w:rsidRPr="004942C4">
        <w:rPr>
          <w:rFonts w:ascii="Palatino Linotype" w:hAnsi="Palatino Linotype"/>
          <w:u w:val="single"/>
        </w:rPr>
        <w:t>di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essere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a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conoscenza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del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Decreto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Legislativo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30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giugno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2022,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n.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105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che</w:t>
      </w:r>
      <w:r w:rsidRPr="004942C4">
        <w:rPr>
          <w:rFonts w:ascii="Palatino Linotype" w:hAnsi="Palatino Linotype"/>
          <w:spacing w:val="1"/>
          <w:u w:val="single"/>
        </w:rPr>
        <w:t xml:space="preserve"> </w:t>
      </w:r>
      <w:r w:rsidRPr="004942C4">
        <w:rPr>
          <w:rFonts w:ascii="Palatino Linotype" w:hAnsi="Palatino Linotype"/>
          <w:u w:val="single"/>
        </w:rPr>
        <w:t>ha</w:t>
      </w:r>
      <w:r w:rsidRPr="004942C4">
        <w:rPr>
          <w:rFonts w:ascii="Palatino Linotype" w:hAnsi="Palatino Linotype"/>
          <w:spacing w:val="1"/>
        </w:rPr>
        <w:t xml:space="preserve"> </w:t>
      </w:r>
      <w:r w:rsidRPr="004942C4">
        <w:rPr>
          <w:rFonts w:ascii="Palatino Linotype" w:hAnsi="Palatino Linotype"/>
          <w:u w:val="single"/>
        </w:rPr>
        <w:t>riformulato il comma 3 dell’art.33 della legge 104/92 eliminando la figura del referente</w:t>
      </w:r>
      <w:r w:rsidRPr="004942C4">
        <w:rPr>
          <w:rFonts w:ascii="Palatino Linotype" w:hAnsi="Palatino Linotype"/>
          <w:spacing w:val="1"/>
        </w:rPr>
        <w:t xml:space="preserve"> </w:t>
      </w:r>
      <w:r w:rsidRPr="004942C4">
        <w:rPr>
          <w:rFonts w:ascii="Palatino Linotype" w:hAnsi="Palatino Linotype"/>
          <w:u w:val="single"/>
        </w:rPr>
        <w:t>unico;</w:t>
      </w:r>
    </w:p>
    <w:p w14:paraId="2A121752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545"/>
          <w:tab w:val="left" w:pos="546"/>
          <w:tab w:val="left" w:pos="5740"/>
          <w:tab w:val="left" w:pos="7234"/>
          <w:tab w:val="left" w:pos="9062"/>
        </w:tabs>
        <w:ind w:left="545" w:hanging="359"/>
        <w:jc w:val="left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voler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essere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assistito</w:t>
      </w:r>
      <w:r w:rsidRPr="004942C4">
        <w:rPr>
          <w:rFonts w:ascii="Palatino Linotype" w:hAnsi="Palatino Linotype"/>
          <w:spacing w:val="2"/>
        </w:rPr>
        <w:t xml:space="preserve"> </w:t>
      </w:r>
      <w:r w:rsidRPr="004942C4">
        <w:rPr>
          <w:rFonts w:ascii="Palatino Linotype" w:hAnsi="Palatino Linotype"/>
        </w:rPr>
        <w:t>dal/la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sig./ra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nato/a</w:t>
      </w:r>
      <w:r w:rsidRPr="004942C4">
        <w:rPr>
          <w:rFonts w:ascii="Palatino Linotype" w:hAnsi="Palatino Linotype"/>
          <w:spacing w:val="-64"/>
        </w:rPr>
        <w:t xml:space="preserve"> </w:t>
      </w:r>
      <w:r w:rsidRPr="004942C4">
        <w:rPr>
          <w:rFonts w:ascii="Palatino Linotype" w:hAnsi="Palatino Linotype"/>
        </w:rPr>
        <w:t>a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-prov.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-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il</w:t>
      </w:r>
    </w:p>
    <w:p w14:paraId="13157471" w14:textId="77777777" w:rsidR="00052404" w:rsidRPr="004942C4" w:rsidRDefault="00000000">
      <w:pPr>
        <w:pStyle w:val="Corpotesto"/>
        <w:tabs>
          <w:tab w:val="left" w:pos="3408"/>
          <w:tab w:val="left" w:pos="4062"/>
          <w:tab w:val="left" w:pos="8527"/>
        </w:tabs>
        <w:spacing w:before="1"/>
        <w:ind w:left="545" w:right="203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C.F.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e residente</w:t>
      </w:r>
      <w:r w:rsidRPr="004942C4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 xml:space="preserve">in </w:t>
      </w: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</w:p>
    <w:p w14:paraId="3920C9C0" w14:textId="77777777" w:rsidR="00052404" w:rsidRPr="004942C4" w:rsidRDefault="00000000">
      <w:pPr>
        <w:pStyle w:val="Titolo1"/>
        <w:tabs>
          <w:tab w:val="left" w:pos="9813"/>
        </w:tabs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t xml:space="preserve">Firma </w:t>
      </w:r>
      <w:r w:rsidRPr="004942C4">
        <w:rPr>
          <w:rFonts w:ascii="Palatino Linotype" w:hAnsi="Palatino Linotype"/>
          <w:sz w:val="22"/>
          <w:szCs w:val="22"/>
          <w:u w:val="thick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thick"/>
        </w:rPr>
        <w:tab/>
      </w:r>
    </w:p>
    <w:p w14:paraId="39E89528" w14:textId="77777777" w:rsidR="00052404" w:rsidRPr="004942C4" w:rsidRDefault="00052404">
      <w:pPr>
        <w:pStyle w:val="Corpotesto"/>
        <w:spacing w:before="11"/>
        <w:rPr>
          <w:rFonts w:ascii="Palatino Linotype" w:hAnsi="Palatino Linotype"/>
          <w:b/>
          <w:sz w:val="22"/>
          <w:szCs w:val="22"/>
        </w:rPr>
      </w:pPr>
    </w:p>
    <w:p w14:paraId="2AAEE12C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545"/>
          <w:tab w:val="left" w:pos="546"/>
          <w:tab w:val="left" w:pos="5740"/>
          <w:tab w:val="left" w:pos="7234"/>
          <w:tab w:val="left" w:pos="9060"/>
        </w:tabs>
        <w:spacing w:before="92"/>
        <w:ind w:left="545" w:hanging="359"/>
        <w:jc w:val="left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voler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essere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assistito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dal/la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sig./ra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nato/a</w:t>
      </w:r>
      <w:r w:rsidRPr="004942C4">
        <w:rPr>
          <w:rFonts w:ascii="Palatino Linotype" w:hAnsi="Palatino Linotype"/>
          <w:spacing w:val="-64"/>
        </w:rPr>
        <w:t xml:space="preserve"> </w:t>
      </w:r>
      <w:r w:rsidRPr="004942C4">
        <w:rPr>
          <w:rFonts w:ascii="Palatino Linotype" w:hAnsi="Palatino Linotype"/>
        </w:rPr>
        <w:t>a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-prov.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-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il</w:t>
      </w:r>
    </w:p>
    <w:p w14:paraId="12010CF5" w14:textId="77777777" w:rsidR="00052404" w:rsidRPr="004942C4" w:rsidRDefault="00000000">
      <w:pPr>
        <w:pStyle w:val="Corpotesto"/>
        <w:tabs>
          <w:tab w:val="left" w:pos="3407"/>
          <w:tab w:val="left" w:pos="4062"/>
          <w:tab w:val="left" w:pos="8526"/>
        </w:tabs>
        <w:ind w:left="545" w:right="204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C.F.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e residente</w:t>
      </w:r>
      <w:r w:rsidRPr="004942C4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 xml:space="preserve">in </w:t>
      </w: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</w:p>
    <w:p w14:paraId="4D5AE0C7" w14:textId="77777777" w:rsidR="00052404" w:rsidRPr="004942C4" w:rsidRDefault="00000000">
      <w:pPr>
        <w:pStyle w:val="Titolo1"/>
        <w:tabs>
          <w:tab w:val="left" w:pos="9811"/>
        </w:tabs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t xml:space="preserve">Firma </w:t>
      </w:r>
      <w:r w:rsidRPr="004942C4">
        <w:rPr>
          <w:rFonts w:ascii="Palatino Linotype" w:hAnsi="Palatino Linotype"/>
          <w:sz w:val="22"/>
          <w:szCs w:val="22"/>
          <w:u w:val="thick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thick"/>
        </w:rPr>
        <w:tab/>
      </w:r>
    </w:p>
    <w:p w14:paraId="326E20F7" w14:textId="77777777" w:rsidR="00052404" w:rsidRPr="004942C4" w:rsidRDefault="00052404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45F36212" w14:textId="77777777" w:rsidR="00052404" w:rsidRPr="004942C4" w:rsidRDefault="00052404">
      <w:pPr>
        <w:pStyle w:val="Corpotesto"/>
        <w:spacing w:before="10"/>
        <w:rPr>
          <w:rFonts w:ascii="Palatino Linotype" w:hAnsi="Palatino Linotype"/>
          <w:b/>
          <w:sz w:val="22"/>
          <w:szCs w:val="22"/>
        </w:rPr>
      </w:pPr>
    </w:p>
    <w:p w14:paraId="25062B2D" w14:textId="77777777" w:rsidR="00052404" w:rsidRPr="004942C4" w:rsidRDefault="00000000">
      <w:pPr>
        <w:pStyle w:val="Paragrafoelenco"/>
        <w:numPr>
          <w:ilvl w:val="0"/>
          <w:numId w:val="1"/>
        </w:numPr>
        <w:tabs>
          <w:tab w:val="left" w:pos="545"/>
          <w:tab w:val="left" w:pos="546"/>
          <w:tab w:val="left" w:pos="5740"/>
          <w:tab w:val="left" w:pos="7234"/>
          <w:tab w:val="left" w:pos="9060"/>
        </w:tabs>
        <w:spacing w:before="92"/>
        <w:ind w:left="545" w:hanging="359"/>
        <w:jc w:val="left"/>
        <w:rPr>
          <w:rFonts w:ascii="Palatino Linotype" w:hAnsi="Palatino Linotype"/>
        </w:rPr>
      </w:pPr>
      <w:r w:rsidRPr="004942C4">
        <w:rPr>
          <w:rFonts w:ascii="Palatino Linotype" w:hAnsi="Palatino Linotype"/>
        </w:rPr>
        <w:t>di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voler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essere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assistito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dal/la</w:t>
      </w:r>
      <w:r w:rsidRPr="004942C4">
        <w:rPr>
          <w:rFonts w:ascii="Palatino Linotype" w:hAnsi="Palatino Linotype"/>
          <w:spacing w:val="-1"/>
        </w:rPr>
        <w:t xml:space="preserve"> </w:t>
      </w:r>
      <w:r w:rsidRPr="004942C4">
        <w:rPr>
          <w:rFonts w:ascii="Palatino Linotype" w:hAnsi="Palatino Linotype"/>
        </w:rPr>
        <w:t>sig./ra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nato/a</w:t>
      </w:r>
      <w:r w:rsidRPr="004942C4">
        <w:rPr>
          <w:rFonts w:ascii="Palatino Linotype" w:hAnsi="Palatino Linotype"/>
          <w:spacing w:val="-64"/>
        </w:rPr>
        <w:t xml:space="preserve"> </w:t>
      </w:r>
      <w:r w:rsidRPr="004942C4">
        <w:rPr>
          <w:rFonts w:ascii="Palatino Linotype" w:hAnsi="Palatino Linotype"/>
        </w:rPr>
        <w:t>a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-prov.</w:t>
      </w:r>
      <w:r w:rsidRPr="004942C4">
        <w:rPr>
          <w:rFonts w:ascii="Palatino Linotype" w:hAnsi="Palatino Linotype"/>
          <w:u w:val="single"/>
        </w:rPr>
        <w:tab/>
      </w:r>
      <w:r w:rsidRPr="004942C4">
        <w:rPr>
          <w:rFonts w:ascii="Palatino Linotype" w:hAnsi="Palatino Linotype"/>
        </w:rPr>
        <w:t>-</w:t>
      </w:r>
      <w:r w:rsidRPr="004942C4">
        <w:rPr>
          <w:rFonts w:ascii="Palatino Linotype" w:hAnsi="Palatino Linotype"/>
          <w:spacing w:val="-2"/>
        </w:rPr>
        <w:t xml:space="preserve"> </w:t>
      </w:r>
      <w:r w:rsidRPr="004942C4">
        <w:rPr>
          <w:rFonts w:ascii="Palatino Linotype" w:hAnsi="Palatino Linotype"/>
        </w:rPr>
        <w:t>il</w:t>
      </w:r>
    </w:p>
    <w:p w14:paraId="78B320A1" w14:textId="77777777" w:rsidR="00052404" w:rsidRPr="004942C4" w:rsidRDefault="00000000">
      <w:pPr>
        <w:pStyle w:val="Corpotesto"/>
        <w:tabs>
          <w:tab w:val="left" w:pos="3407"/>
          <w:tab w:val="left" w:pos="4062"/>
          <w:tab w:val="left" w:pos="8526"/>
        </w:tabs>
        <w:ind w:left="545" w:right="204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C.F.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</w:rPr>
        <w:t>e residente</w:t>
      </w:r>
      <w:r w:rsidRPr="004942C4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 xml:space="preserve">in </w:t>
      </w:r>
      <w:r w:rsidRPr="004942C4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  <w:r w:rsidRPr="004942C4">
        <w:rPr>
          <w:rFonts w:ascii="Palatino Linotype" w:hAnsi="Palatino Linotype"/>
          <w:sz w:val="22"/>
          <w:szCs w:val="22"/>
          <w:u w:val="single"/>
        </w:rPr>
        <w:tab/>
      </w:r>
    </w:p>
    <w:p w14:paraId="0AF7C50A" w14:textId="77777777" w:rsidR="00052404" w:rsidRPr="004942C4" w:rsidRDefault="00052404">
      <w:pPr>
        <w:pStyle w:val="Corpotesto"/>
        <w:rPr>
          <w:rFonts w:ascii="Palatino Linotype" w:hAnsi="Palatino Linotype"/>
          <w:sz w:val="22"/>
          <w:szCs w:val="22"/>
        </w:rPr>
      </w:pPr>
    </w:p>
    <w:p w14:paraId="5E4ED08C" w14:textId="77777777" w:rsidR="00052404" w:rsidRPr="004942C4" w:rsidRDefault="00052404">
      <w:pPr>
        <w:pStyle w:val="Corpotesto"/>
        <w:rPr>
          <w:rFonts w:ascii="Palatino Linotype" w:hAnsi="Palatino Linotype"/>
          <w:sz w:val="22"/>
          <w:szCs w:val="22"/>
        </w:rPr>
      </w:pPr>
    </w:p>
    <w:p w14:paraId="10A36261" w14:textId="77777777" w:rsidR="00052404" w:rsidRPr="004942C4" w:rsidRDefault="00052404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6701DCB5" w14:textId="77777777" w:rsidR="00052404" w:rsidRPr="004942C4" w:rsidRDefault="00000000">
      <w:pPr>
        <w:pStyle w:val="Titolo1"/>
        <w:tabs>
          <w:tab w:val="left" w:pos="9811"/>
        </w:tabs>
        <w:spacing w:before="92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t xml:space="preserve">Firma </w:t>
      </w:r>
      <w:r w:rsidRPr="004942C4">
        <w:rPr>
          <w:rFonts w:ascii="Palatino Linotype" w:hAnsi="Palatino Linotype"/>
          <w:sz w:val="22"/>
          <w:szCs w:val="22"/>
          <w:u w:val="thick"/>
        </w:rPr>
        <w:t xml:space="preserve"> </w:t>
      </w:r>
      <w:r w:rsidRPr="004942C4">
        <w:rPr>
          <w:rFonts w:ascii="Palatino Linotype" w:hAnsi="Palatino Linotype"/>
          <w:sz w:val="22"/>
          <w:szCs w:val="22"/>
          <w:u w:val="thick"/>
        </w:rPr>
        <w:tab/>
      </w:r>
    </w:p>
    <w:p w14:paraId="5DA37565" w14:textId="77777777" w:rsidR="00052404" w:rsidRPr="004942C4" w:rsidRDefault="00000000">
      <w:pPr>
        <w:pStyle w:val="Corpotesto"/>
        <w:spacing w:before="93"/>
        <w:ind w:left="112"/>
        <w:rPr>
          <w:rFonts w:ascii="Palatino Linotype" w:hAnsi="Palatino Linotype"/>
          <w:sz w:val="22"/>
          <w:szCs w:val="22"/>
        </w:rPr>
      </w:pPr>
      <w:r w:rsidRPr="004942C4">
        <w:rPr>
          <w:rFonts w:ascii="Palatino Linotype" w:hAnsi="Palatino Linotype"/>
          <w:sz w:val="22"/>
          <w:szCs w:val="22"/>
        </w:rPr>
        <w:t>Data</w:t>
      </w:r>
      <w:r w:rsidRPr="004942C4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e</w:t>
      </w:r>
      <w:r w:rsidRPr="004942C4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4942C4">
        <w:rPr>
          <w:rFonts w:ascii="Palatino Linotype" w:hAnsi="Palatino Linotype"/>
          <w:sz w:val="22"/>
          <w:szCs w:val="22"/>
        </w:rPr>
        <w:t>luogo</w:t>
      </w:r>
    </w:p>
    <w:sectPr w:rsidR="00052404" w:rsidRPr="004942C4">
      <w:type w:val="continuous"/>
      <w:pgSz w:w="11910" w:h="16840"/>
      <w:pgMar w:top="13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55DD"/>
    <w:multiLevelType w:val="hybridMultilevel"/>
    <w:tmpl w:val="955EC52A"/>
    <w:lvl w:ilvl="0" w:tplc="67FA7C88">
      <w:numFmt w:val="bullet"/>
      <w:lvlText w:val="-"/>
      <w:lvlJc w:val="left"/>
      <w:pPr>
        <w:ind w:left="112" w:hanging="16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36E6816">
      <w:numFmt w:val="bullet"/>
      <w:lvlText w:val="•"/>
      <w:lvlJc w:val="left"/>
      <w:pPr>
        <w:ind w:left="1100" w:hanging="164"/>
      </w:pPr>
      <w:rPr>
        <w:rFonts w:hint="default"/>
        <w:lang w:val="it-IT" w:eastAsia="en-US" w:bidi="ar-SA"/>
      </w:rPr>
    </w:lvl>
    <w:lvl w:ilvl="2" w:tplc="881877F2">
      <w:numFmt w:val="bullet"/>
      <w:lvlText w:val="•"/>
      <w:lvlJc w:val="left"/>
      <w:pPr>
        <w:ind w:left="2081" w:hanging="164"/>
      </w:pPr>
      <w:rPr>
        <w:rFonts w:hint="default"/>
        <w:lang w:val="it-IT" w:eastAsia="en-US" w:bidi="ar-SA"/>
      </w:rPr>
    </w:lvl>
    <w:lvl w:ilvl="3" w:tplc="F9FA71AC">
      <w:numFmt w:val="bullet"/>
      <w:lvlText w:val="•"/>
      <w:lvlJc w:val="left"/>
      <w:pPr>
        <w:ind w:left="3061" w:hanging="164"/>
      </w:pPr>
      <w:rPr>
        <w:rFonts w:hint="default"/>
        <w:lang w:val="it-IT" w:eastAsia="en-US" w:bidi="ar-SA"/>
      </w:rPr>
    </w:lvl>
    <w:lvl w:ilvl="4" w:tplc="2CBC83CC">
      <w:numFmt w:val="bullet"/>
      <w:lvlText w:val="•"/>
      <w:lvlJc w:val="left"/>
      <w:pPr>
        <w:ind w:left="4042" w:hanging="164"/>
      </w:pPr>
      <w:rPr>
        <w:rFonts w:hint="default"/>
        <w:lang w:val="it-IT" w:eastAsia="en-US" w:bidi="ar-SA"/>
      </w:rPr>
    </w:lvl>
    <w:lvl w:ilvl="5" w:tplc="AD58BCEC">
      <w:numFmt w:val="bullet"/>
      <w:lvlText w:val="•"/>
      <w:lvlJc w:val="left"/>
      <w:pPr>
        <w:ind w:left="5023" w:hanging="164"/>
      </w:pPr>
      <w:rPr>
        <w:rFonts w:hint="default"/>
        <w:lang w:val="it-IT" w:eastAsia="en-US" w:bidi="ar-SA"/>
      </w:rPr>
    </w:lvl>
    <w:lvl w:ilvl="6" w:tplc="47981C56">
      <w:numFmt w:val="bullet"/>
      <w:lvlText w:val="•"/>
      <w:lvlJc w:val="left"/>
      <w:pPr>
        <w:ind w:left="6003" w:hanging="164"/>
      </w:pPr>
      <w:rPr>
        <w:rFonts w:hint="default"/>
        <w:lang w:val="it-IT" w:eastAsia="en-US" w:bidi="ar-SA"/>
      </w:rPr>
    </w:lvl>
    <w:lvl w:ilvl="7" w:tplc="811C6EAE">
      <w:numFmt w:val="bullet"/>
      <w:lvlText w:val="•"/>
      <w:lvlJc w:val="left"/>
      <w:pPr>
        <w:ind w:left="6984" w:hanging="164"/>
      </w:pPr>
      <w:rPr>
        <w:rFonts w:hint="default"/>
        <w:lang w:val="it-IT" w:eastAsia="en-US" w:bidi="ar-SA"/>
      </w:rPr>
    </w:lvl>
    <w:lvl w:ilvl="8" w:tplc="6AD28F0C">
      <w:numFmt w:val="bullet"/>
      <w:lvlText w:val="•"/>
      <w:lvlJc w:val="left"/>
      <w:pPr>
        <w:ind w:left="7965" w:hanging="164"/>
      </w:pPr>
      <w:rPr>
        <w:rFonts w:hint="default"/>
        <w:lang w:val="it-IT" w:eastAsia="en-US" w:bidi="ar-SA"/>
      </w:rPr>
    </w:lvl>
  </w:abstractNum>
  <w:num w:numId="1" w16cid:durableId="27560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404"/>
    <w:rsid w:val="00052404"/>
    <w:rsid w:val="004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08F1"/>
  <w15:docId w15:val="{CF6C5EAB-75A2-4485-915B-29B6497E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0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2" w:right="181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GUARINO</dc:creator>
  <cp:lastModifiedBy>utente</cp:lastModifiedBy>
  <cp:revision>2</cp:revision>
  <dcterms:created xsi:type="dcterms:W3CDTF">2023-09-14T10:21:00Z</dcterms:created>
  <dcterms:modified xsi:type="dcterms:W3CDTF">2023-09-14T10:32:00Z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